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Ind w:w="-72" w:type="dxa"/>
        <w:tblLayout w:type="fixed"/>
        <w:tblLook w:val="01E0" w:firstRow="1" w:lastRow="1" w:firstColumn="1" w:lastColumn="1" w:noHBand="0" w:noVBand="0"/>
      </w:tblPr>
      <w:tblGrid>
        <w:gridCol w:w="1620"/>
        <w:gridCol w:w="505"/>
        <w:gridCol w:w="3545"/>
        <w:gridCol w:w="240"/>
        <w:gridCol w:w="2730"/>
        <w:gridCol w:w="5040"/>
      </w:tblGrid>
      <w:tr w:rsidR="00AB41D7" w:rsidRPr="00997498" w:rsidTr="001C517D">
        <w:trPr>
          <w:gridAfter w:val="4"/>
          <w:wAfter w:w="11555" w:type="dxa"/>
        </w:trPr>
        <w:tc>
          <w:tcPr>
            <w:tcW w:w="2125" w:type="dxa"/>
            <w:gridSpan w:val="2"/>
            <w:vAlign w:val="bottom"/>
          </w:tcPr>
          <w:p w:rsidR="00AB41D7" w:rsidRPr="00997498" w:rsidRDefault="00AB41D7" w:rsidP="00997498">
            <w:pPr>
              <w:jc w:val="right"/>
              <w:rPr>
                <w:rFonts w:ascii="Arial" w:hAnsi="Arial" w:cs="Arial"/>
                <w:b/>
                <w:sz w:val="22"/>
                <w:szCs w:val="22"/>
              </w:rPr>
            </w:pPr>
          </w:p>
        </w:tc>
      </w:tr>
      <w:tr w:rsidR="004B403F" w:rsidRPr="00997498" w:rsidTr="001C517D">
        <w:tc>
          <w:tcPr>
            <w:tcW w:w="1620" w:type="dxa"/>
            <w:vAlign w:val="bottom"/>
          </w:tcPr>
          <w:p w:rsidR="004B403F" w:rsidRPr="00997498" w:rsidRDefault="004B403F" w:rsidP="009276E1">
            <w:pPr>
              <w:jc w:val="right"/>
              <w:rPr>
                <w:rFonts w:ascii="Arial" w:hAnsi="Arial" w:cs="Arial"/>
                <w:b/>
                <w:sz w:val="22"/>
                <w:szCs w:val="22"/>
              </w:rPr>
            </w:pPr>
            <w:r>
              <w:rPr>
                <w:rFonts w:ascii="Arial" w:hAnsi="Arial" w:cs="Arial"/>
                <w:b/>
                <w:sz w:val="22"/>
                <w:szCs w:val="22"/>
              </w:rPr>
              <w:t>Project Title</w:t>
            </w:r>
            <w:r w:rsidRPr="00997498">
              <w:rPr>
                <w:rFonts w:ascii="Arial" w:hAnsi="Arial" w:cs="Arial"/>
                <w:b/>
                <w:sz w:val="22"/>
                <w:szCs w:val="22"/>
              </w:rPr>
              <w:t>:</w:t>
            </w:r>
          </w:p>
        </w:tc>
        <w:tc>
          <w:tcPr>
            <w:tcW w:w="4050" w:type="dxa"/>
            <w:gridSpan w:val="2"/>
            <w:tcBorders>
              <w:bottom w:val="single" w:sz="4" w:space="0" w:color="auto"/>
            </w:tcBorders>
            <w:vAlign w:val="bottom"/>
          </w:tcPr>
          <w:p w:rsidR="004B403F" w:rsidRPr="00997498" w:rsidRDefault="004B403F" w:rsidP="009276E1">
            <w:pPr>
              <w:rPr>
                <w:rFonts w:ascii="Arial" w:hAnsi="Arial" w:cs="Arial"/>
                <w:sz w:val="22"/>
                <w:szCs w:val="22"/>
              </w:rPr>
            </w:pPr>
          </w:p>
        </w:tc>
        <w:tc>
          <w:tcPr>
            <w:tcW w:w="240" w:type="dxa"/>
            <w:vAlign w:val="bottom"/>
          </w:tcPr>
          <w:p w:rsidR="004B403F" w:rsidRPr="00997498" w:rsidRDefault="004B403F" w:rsidP="009276E1">
            <w:pPr>
              <w:jc w:val="right"/>
              <w:rPr>
                <w:rFonts w:ascii="Arial" w:hAnsi="Arial" w:cs="Arial"/>
                <w:sz w:val="22"/>
                <w:szCs w:val="22"/>
              </w:rPr>
            </w:pPr>
          </w:p>
        </w:tc>
        <w:tc>
          <w:tcPr>
            <w:tcW w:w="2730" w:type="dxa"/>
            <w:vAlign w:val="bottom"/>
          </w:tcPr>
          <w:p w:rsidR="004B403F" w:rsidRPr="00997498" w:rsidRDefault="004B403F" w:rsidP="009276E1">
            <w:pPr>
              <w:jc w:val="right"/>
              <w:rPr>
                <w:rFonts w:ascii="Arial" w:hAnsi="Arial" w:cs="Arial"/>
                <w:b/>
                <w:sz w:val="22"/>
                <w:szCs w:val="22"/>
              </w:rPr>
            </w:pPr>
            <w:r w:rsidRPr="00997498">
              <w:rPr>
                <w:rFonts w:ascii="Arial" w:hAnsi="Arial" w:cs="Arial"/>
                <w:b/>
                <w:sz w:val="22"/>
                <w:szCs w:val="22"/>
              </w:rPr>
              <w:t>Date Prepared:</w:t>
            </w:r>
          </w:p>
        </w:tc>
        <w:tc>
          <w:tcPr>
            <w:tcW w:w="5040" w:type="dxa"/>
            <w:tcBorders>
              <w:bottom w:val="single" w:sz="4" w:space="0" w:color="auto"/>
            </w:tcBorders>
            <w:vAlign w:val="bottom"/>
          </w:tcPr>
          <w:p w:rsidR="004B403F" w:rsidRPr="00997498" w:rsidRDefault="004B403F" w:rsidP="009276E1">
            <w:pPr>
              <w:rPr>
                <w:rFonts w:ascii="Arial" w:hAnsi="Arial" w:cs="Arial"/>
                <w:sz w:val="22"/>
                <w:szCs w:val="22"/>
              </w:rPr>
            </w:pPr>
          </w:p>
        </w:tc>
      </w:tr>
    </w:tbl>
    <w:p w:rsidR="00B6709A" w:rsidRDefault="00B6709A" w:rsidP="006E3D21"/>
    <w:p w:rsidR="004B403F" w:rsidRDefault="004B403F" w:rsidP="006E3D2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7"/>
        <w:gridCol w:w="1521"/>
        <w:gridCol w:w="1238"/>
        <w:gridCol w:w="1593"/>
        <w:gridCol w:w="2728"/>
        <w:gridCol w:w="2302"/>
        <w:gridCol w:w="1730"/>
        <w:gridCol w:w="1439"/>
      </w:tblGrid>
      <w:tr w:rsidR="00AB41D7" w:rsidRPr="00647A64" w:rsidTr="00647A64">
        <w:tc>
          <w:tcPr>
            <w:tcW w:w="1791"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Name</w:t>
            </w:r>
          </w:p>
        </w:tc>
        <w:tc>
          <w:tcPr>
            <w:tcW w:w="1377"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Position</w:t>
            </w:r>
          </w:p>
        </w:tc>
        <w:tc>
          <w:tcPr>
            <w:tcW w:w="126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Role</w:t>
            </w:r>
          </w:p>
        </w:tc>
        <w:tc>
          <w:tcPr>
            <w:tcW w:w="162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Contact Information</w:t>
            </w:r>
          </w:p>
        </w:tc>
        <w:tc>
          <w:tcPr>
            <w:tcW w:w="279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Requirements</w:t>
            </w:r>
          </w:p>
        </w:tc>
        <w:tc>
          <w:tcPr>
            <w:tcW w:w="216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Expectations</w:t>
            </w:r>
          </w:p>
        </w:tc>
        <w:tc>
          <w:tcPr>
            <w:tcW w:w="117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Influence</w:t>
            </w:r>
          </w:p>
        </w:tc>
        <w:tc>
          <w:tcPr>
            <w:tcW w:w="1440" w:type="dxa"/>
          </w:tcPr>
          <w:p w:rsidR="00AB41D7" w:rsidRPr="00647A64" w:rsidRDefault="00AB41D7" w:rsidP="00647A64">
            <w:pPr>
              <w:jc w:val="center"/>
              <w:rPr>
                <w:rFonts w:ascii="Calibri" w:hAnsi="Calibri"/>
                <w:b/>
                <w:sz w:val="22"/>
                <w:szCs w:val="22"/>
              </w:rPr>
            </w:pPr>
            <w:r w:rsidRPr="00647A64">
              <w:rPr>
                <w:rFonts w:ascii="Calibri" w:hAnsi="Calibri"/>
                <w:b/>
                <w:sz w:val="22"/>
                <w:szCs w:val="22"/>
              </w:rPr>
              <w:t>Classification</w:t>
            </w:r>
          </w:p>
        </w:tc>
      </w:tr>
      <w:tr w:rsidR="00AB41D7" w:rsidRPr="00B463C7" w:rsidTr="00647A64">
        <w:trPr>
          <w:trHeight w:val="1080"/>
        </w:trPr>
        <w:tc>
          <w:tcPr>
            <w:tcW w:w="1791" w:type="dxa"/>
          </w:tcPr>
          <w:p w:rsidR="00AB41D7" w:rsidRPr="00B463C7" w:rsidRDefault="00B463C7" w:rsidP="006E3D21">
            <w:pPr>
              <w:rPr>
                <w:rFonts w:ascii="Calibri" w:hAnsi="Calibri"/>
                <w:sz w:val="22"/>
                <w:szCs w:val="22"/>
              </w:rPr>
            </w:pPr>
            <w:r>
              <w:rPr>
                <w:rFonts w:ascii="Calibri" w:hAnsi="Calibri"/>
                <w:sz w:val="22"/>
                <w:szCs w:val="22"/>
                <w:lang w:val="ru-RU"/>
              </w:rPr>
              <w:t>Директор по перевозкам (</w:t>
            </w:r>
            <w:r>
              <w:rPr>
                <w:rFonts w:ascii="Calibri" w:hAnsi="Calibri"/>
                <w:sz w:val="22"/>
                <w:szCs w:val="22"/>
              </w:rPr>
              <w:t>COO)</w:t>
            </w:r>
          </w:p>
        </w:tc>
        <w:tc>
          <w:tcPr>
            <w:tcW w:w="1377" w:type="dxa"/>
          </w:tcPr>
          <w:p w:rsidR="00AB41D7" w:rsidRPr="00647A64" w:rsidRDefault="00AB41D7" w:rsidP="006E3D21">
            <w:pPr>
              <w:rPr>
                <w:rFonts w:ascii="Calibri" w:hAnsi="Calibri"/>
                <w:sz w:val="22"/>
                <w:szCs w:val="22"/>
              </w:rPr>
            </w:pPr>
          </w:p>
        </w:tc>
        <w:tc>
          <w:tcPr>
            <w:tcW w:w="1260" w:type="dxa"/>
          </w:tcPr>
          <w:p w:rsidR="00AB41D7" w:rsidRPr="00B463C7" w:rsidRDefault="00B463C7" w:rsidP="006E3D21">
            <w:pPr>
              <w:rPr>
                <w:rFonts w:ascii="Calibri" w:hAnsi="Calibri"/>
                <w:sz w:val="22"/>
                <w:szCs w:val="22"/>
                <w:lang w:val="ru-RU"/>
              </w:rPr>
            </w:pPr>
            <w:r>
              <w:rPr>
                <w:rFonts w:ascii="Calibri" w:hAnsi="Calibri"/>
                <w:sz w:val="22"/>
                <w:szCs w:val="22"/>
                <w:lang w:val="ru-RU"/>
              </w:rPr>
              <w:t>Спонсор</w:t>
            </w:r>
          </w:p>
        </w:tc>
        <w:tc>
          <w:tcPr>
            <w:tcW w:w="1620" w:type="dxa"/>
          </w:tcPr>
          <w:p w:rsidR="00AB41D7" w:rsidRPr="00647A64" w:rsidRDefault="00AB41D7" w:rsidP="006E3D21">
            <w:pPr>
              <w:rPr>
                <w:rFonts w:ascii="Calibri" w:hAnsi="Calibri"/>
                <w:sz w:val="22"/>
                <w:szCs w:val="22"/>
              </w:rPr>
            </w:pPr>
          </w:p>
        </w:tc>
        <w:tc>
          <w:tcPr>
            <w:tcW w:w="2790" w:type="dxa"/>
          </w:tcPr>
          <w:p w:rsidR="00AB41D7" w:rsidRDefault="00B463C7" w:rsidP="006E3D21">
            <w:pPr>
              <w:rPr>
                <w:rFonts w:ascii="Calibri" w:hAnsi="Calibri"/>
                <w:sz w:val="22"/>
                <w:szCs w:val="22"/>
                <w:lang w:val="ru-RU"/>
              </w:rPr>
            </w:pPr>
            <w:r>
              <w:rPr>
                <w:rFonts w:ascii="Calibri" w:hAnsi="Calibri"/>
                <w:sz w:val="22"/>
                <w:szCs w:val="22"/>
                <w:lang w:val="ru-RU"/>
              </w:rPr>
              <w:t>- ограничения по стоимости эксплуатации;</w:t>
            </w:r>
          </w:p>
          <w:p w:rsidR="00B463C7" w:rsidRDefault="00B463C7" w:rsidP="006E3D21">
            <w:pPr>
              <w:rPr>
                <w:rFonts w:ascii="Calibri" w:hAnsi="Calibri"/>
                <w:sz w:val="22"/>
                <w:szCs w:val="22"/>
                <w:lang w:val="ru-RU"/>
              </w:rPr>
            </w:pPr>
            <w:r>
              <w:rPr>
                <w:rFonts w:ascii="Calibri" w:hAnsi="Calibri"/>
                <w:sz w:val="22"/>
                <w:szCs w:val="22"/>
                <w:lang w:val="ru-RU"/>
              </w:rPr>
              <w:t>- тех. Характеристики (скорость, расход топлива…);</w:t>
            </w:r>
          </w:p>
          <w:p w:rsidR="00B463C7" w:rsidRDefault="00B463C7" w:rsidP="006E3D21">
            <w:pPr>
              <w:rPr>
                <w:rFonts w:ascii="Calibri" w:hAnsi="Calibri"/>
                <w:sz w:val="22"/>
                <w:szCs w:val="22"/>
                <w:lang w:val="ru-RU"/>
              </w:rPr>
            </w:pPr>
            <w:r>
              <w:rPr>
                <w:rFonts w:ascii="Calibri" w:hAnsi="Calibri"/>
                <w:sz w:val="22"/>
                <w:szCs w:val="22"/>
                <w:lang w:val="ru-RU"/>
              </w:rPr>
              <w:t xml:space="preserve">- эксплуатационные </w:t>
            </w:r>
            <w:proofErr w:type="spellStart"/>
            <w:r>
              <w:rPr>
                <w:rFonts w:ascii="Calibri" w:hAnsi="Calibri"/>
                <w:sz w:val="22"/>
                <w:szCs w:val="22"/>
                <w:lang w:val="ru-RU"/>
              </w:rPr>
              <w:t>хар-ки</w:t>
            </w:r>
            <w:proofErr w:type="spellEnd"/>
            <w:r>
              <w:rPr>
                <w:rFonts w:ascii="Calibri" w:hAnsi="Calibri"/>
                <w:sz w:val="22"/>
                <w:szCs w:val="22"/>
                <w:lang w:val="ru-RU"/>
              </w:rPr>
              <w:t xml:space="preserve"> (грузоподъемность, дальность);</w:t>
            </w:r>
          </w:p>
          <w:p w:rsidR="00B463C7" w:rsidRPr="00B463C7" w:rsidRDefault="00BD2F94" w:rsidP="006E3D21">
            <w:pPr>
              <w:rPr>
                <w:rFonts w:ascii="Calibri" w:hAnsi="Calibri"/>
                <w:sz w:val="22"/>
                <w:szCs w:val="22"/>
                <w:lang w:val="ru-RU"/>
              </w:rPr>
            </w:pPr>
            <w:r>
              <w:rPr>
                <w:rFonts w:ascii="Calibri" w:hAnsi="Calibri"/>
                <w:sz w:val="22"/>
                <w:szCs w:val="22"/>
                <w:lang w:val="ru-RU"/>
              </w:rPr>
              <w:t>- требова</w:t>
            </w:r>
            <w:bookmarkStart w:id="0" w:name="_GoBack"/>
            <w:bookmarkEnd w:id="0"/>
            <w:r w:rsidR="00B463C7">
              <w:rPr>
                <w:rFonts w:ascii="Calibri" w:hAnsi="Calibri"/>
                <w:sz w:val="22"/>
                <w:szCs w:val="22"/>
                <w:lang w:val="ru-RU"/>
              </w:rPr>
              <w:t>ния к компетенциям персонала</w:t>
            </w:r>
          </w:p>
        </w:tc>
        <w:tc>
          <w:tcPr>
            <w:tcW w:w="2160" w:type="dxa"/>
          </w:tcPr>
          <w:p w:rsidR="00AB41D7" w:rsidRDefault="00BD2F94" w:rsidP="006E3D21">
            <w:pPr>
              <w:rPr>
                <w:rFonts w:ascii="Calibri" w:hAnsi="Calibri"/>
                <w:sz w:val="22"/>
                <w:szCs w:val="22"/>
                <w:lang w:val="ru-RU"/>
              </w:rPr>
            </w:pPr>
            <w:r>
              <w:rPr>
                <w:rFonts w:ascii="Calibri" w:hAnsi="Calibri"/>
                <w:sz w:val="22"/>
                <w:szCs w:val="22"/>
                <w:lang w:val="ru-RU"/>
              </w:rPr>
              <w:t>- снижение издержек</w:t>
            </w:r>
            <w:r w:rsidR="00291CAE">
              <w:rPr>
                <w:rFonts w:ascii="Calibri" w:hAnsi="Calibri"/>
                <w:sz w:val="22"/>
                <w:szCs w:val="22"/>
                <w:lang w:val="ru-RU"/>
              </w:rPr>
              <w:t>;</w:t>
            </w:r>
          </w:p>
          <w:p w:rsidR="00291CAE" w:rsidRDefault="00291CAE" w:rsidP="006E3D21">
            <w:pPr>
              <w:rPr>
                <w:rFonts w:ascii="Calibri" w:hAnsi="Calibri"/>
                <w:sz w:val="22"/>
                <w:szCs w:val="22"/>
                <w:lang w:val="ru-RU"/>
              </w:rPr>
            </w:pPr>
            <w:r>
              <w:rPr>
                <w:rFonts w:ascii="Calibri" w:hAnsi="Calibri"/>
                <w:sz w:val="22"/>
                <w:szCs w:val="22"/>
                <w:lang w:val="ru-RU"/>
              </w:rPr>
              <w:t>- снижение внешних зависимостей</w:t>
            </w:r>
          </w:p>
          <w:p w:rsidR="00291CAE" w:rsidRDefault="00291CAE" w:rsidP="006E3D21">
            <w:pPr>
              <w:rPr>
                <w:rFonts w:ascii="Calibri" w:hAnsi="Calibri"/>
                <w:sz w:val="22"/>
                <w:szCs w:val="22"/>
                <w:lang w:val="ru-RU"/>
              </w:rPr>
            </w:pPr>
            <w:r>
              <w:rPr>
                <w:rFonts w:ascii="Calibri" w:hAnsi="Calibri"/>
                <w:sz w:val="22"/>
                <w:szCs w:val="22"/>
                <w:lang w:val="ru-RU"/>
              </w:rPr>
              <w:t>- повышение предсказуемости;</w:t>
            </w:r>
          </w:p>
          <w:p w:rsidR="00291CAE" w:rsidRDefault="00291CAE" w:rsidP="006E3D21">
            <w:pPr>
              <w:rPr>
                <w:rFonts w:ascii="Calibri" w:hAnsi="Calibri"/>
                <w:sz w:val="22"/>
                <w:szCs w:val="22"/>
                <w:lang w:val="ru-RU"/>
              </w:rPr>
            </w:pPr>
            <w:r>
              <w:rPr>
                <w:rFonts w:ascii="Calibri" w:hAnsi="Calibri"/>
                <w:sz w:val="22"/>
                <w:szCs w:val="22"/>
                <w:lang w:val="ru-RU"/>
              </w:rPr>
              <w:t>- повышение эффективности;</w:t>
            </w:r>
          </w:p>
          <w:p w:rsidR="00291CAE" w:rsidRDefault="00291CAE" w:rsidP="006E3D21">
            <w:pPr>
              <w:rPr>
                <w:rFonts w:ascii="Calibri" w:hAnsi="Calibri"/>
                <w:sz w:val="22"/>
                <w:szCs w:val="22"/>
                <w:lang w:val="ru-RU"/>
              </w:rPr>
            </w:pPr>
            <w:r>
              <w:rPr>
                <w:rFonts w:ascii="Calibri" w:hAnsi="Calibri"/>
                <w:sz w:val="22"/>
                <w:szCs w:val="22"/>
                <w:lang w:val="ru-RU"/>
              </w:rPr>
              <w:t xml:space="preserve">- </w:t>
            </w:r>
          </w:p>
          <w:p w:rsidR="00291CAE" w:rsidRPr="00B463C7" w:rsidRDefault="00291CAE" w:rsidP="006E3D21">
            <w:pPr>
              <w:rPr>
                <w:rFonts w:ascii="Calibri" w:hAnsi="Calibri"/>
                <w:sz w:val="22"/>
                <w:szCs w:val="22"/>
                <w:lang w:val="ru-RU"/>
              </w:rPr>
            </w:pPr>
          </w:p>
        </w:tc>
        <w:tc>
          <w:tcPr>
            <w:tcW w:w="1170" w:type="dxa"/>
          </w:tcPr>
          <w:p w:rsidR="00AB41D7" w:rsidRPr="00B463C7" w:rsidRDefault="00291CAE" w:rsidP="006E3D21">
            <w:pPr>
              <w:rPr>
                <w:rFonts w:ascii="Calibri" w:hAnsi="Calibri"/>
                <w:sz w:val="22"/>
                <w:szCs w:val="22"/>
                <w:lang w:val="ru-RU"/>
              </w:rPr>
            </w:pPr>
            <w:r>
              <w:rPr>
                <w:rFonts w:ascii="Calibri" w:hAnsi="Calibri"/>
                <w:sz w:val="22"/>
                <w:szCs w:val="22"/>
                <w:lang w:val="ru-RU"/>
              </w:rPr>
              <w:t>Высокая</w:t>
            </w:r>
          </w:p>
        </w:tc>
        <w:tc>
          <w:tcPr>
            <w:tcW w:w="1440" w:type="dxa"/>
          </w:tcPr>
          <w:p w:rsidR="00AB41D7" w:rsidRPr="00B463C7" w:rsidRDefault="00291CAE" w:rsidP="006E3D21">
            <w:pPr>
              <w:rPr>
                <w:rFonts w:ascii="Calibri" w:hAnsi="Calibri"/>
                <w:sz w:val="22"/>
                <w:szCs w:val="22"/>
                <w:lang w:val="ru-RU"/>
              </w:rPr>
            </w:pPr>
            <w:r>
              <w:rPr>
                <w:rFonts w:ascii="Calibri" w:hAnsi="Calibri"/>
                <w:sz w:val="22"/>
                <w:szCs w:val="22"/>
                <w:lang w:val="ru-RU"/>
              </w:rPr>
              <w:t>Позитивная</w:t>
            </w:r>
          </w:p>
        </w:tc>
      </w:tr>
      <w:tr w:rsidR="00AB41D7" w:rsidRPr="00B463C7" w:rsidTr="00647A64">
        <w:trPr>
          <w:trHeight w:val="1080"/>
        </w:trPr>
        <w:tc>
          <w:tcPr>
            <w:tcW w:w="1791" w:type="dxa"/>
          </w:tcPr>
          <w:p w:rsidR="00AB41D7" w:rsidRPr="00B463C7" w:rsidRDefault="00B463C7" w:rsidP="006E3D21">
            <w:pPr>
              <w:rPr>
                <w:rFonts w:ascii="Calibri" w:hAnsi="Calibri"/>
                <w:sz w:val="22"/>
                <w:szCs w:val="22"/>
                <w:lang w:val="ru-RU"/>
              </w:rPr>
            </w:pPr>
            <w:r>
              <w:rPr>
                <w:rFonts w:ascii="Calibri" w:hAnsi="Calibri"/>
                <w:sz w:val="22"/>
                <w:szCs w:val="22"/>
              </w:rPr>
              <w:t>CEO</w:t>
            </w:r>
          </w:p>
        </w:tc>
        <w:tc>
          <w:tcPr>
            <w:tcW w:w="1377" w:type="dxa"/>
          </w:tcPr>
          <w:p w:rsidR="00AB41D7" w:rsidRPr="00B463C7" w:rsidRDefault="00B463C7" w:rsidP="006E3D21">
            <w:pPr>
              <w:rPr>
                <w:rFonts w:ascii="Calibri" w:hAnsi="Calibri"/>
                <w:sz w:val="22"/>
                <w:szCs w:val="22"/>
                <w:lang w:val="ru-RU"/>
              </w:rPr>
            </w:pPr>
            <w:r>
              <w:rPr>
                <w:rFonts w:ascii="Calibri" w:hAnsi="Calibri"/>
                <w:sz w:val="22"/>
                <w:szCs w:val="22"/>
                <w:lang w:val="ru-RU"/>
              </w:rPr>
              <w:t>Генеральный директор</w:t>
            </w:r>
          </w:p>
        </w:tc>
        <w:tc>
          <w:tcPr>
            <w:tcW w:w="1260" w:type="dxa"/>
          </w:tcPr>
          <w:p w:rsidR="00AB41D7" w:rsidRPr="00B463C7" w:rsidRDefault="00AB41D7" w:rsidP="006E3D21">
            <w:pPr>
              <w:rPr>
                <w:rFonts w:ascii="Calibri" w:hAnsi="Calibri"/>
                <w:sz w:val="22"/>
                <w:szCs w:val="22"/>
                <w:lang w:val="ru-RU"/>
              </w:rPr>
            </w:pPr>
          </w:p>
        </w:tc>
        <w:tc>
          <w:tcPr>
            <w:tcW w:w="1620" w:type="dxa"/>
          </w:tcPr>
          <w:p w:rsidR="00AB41D7" w:rsidRPr="00B463C7" w:rsidRDefault="00AB41D7" w:rsidP="006E3D21">
            <w:pPr>
              <w:rPr>
                <w:rFonts w:ascii="Calibri" w:hAnsi="Calibri"/>
                <w:sz w:val="22"/>
                <w:szCs w:val="22"/>
                <w:lang w:val="ru-RU"/>
              </w:rPr>
            </w:pPr>
          </w:p>
        </w:tc>
        <w:tc>
          <w:tcPr>
            <w:tcW w:w="2790" w:type="dxa"/>
          </w:tcPr>
          <w:p w:rsidR="00AB41D7" w:rsidRPr="00B463C7" w:rsidRDefault="00AB41D7" w:rsidP="006E3D21">
            <w:pPr>
              <w:rPr>
                <w:rFonts w:ascii="Calibri" w:hAnsi="Calibri"/>
                <w:sz w:val="22"/>
                <w:szCs w:val="22"/>
                <w:lang w:val="ru-RU"/>
              </w:rPr>
            </w:pPr>
          </w:p>
        </w:tc>
        <w:tc>
          <w:tcPr>
            <w:tcW w:w="2160" w:type="dxa"/>
          </w:tcPr>
          <w:p w:rsidR="00AB41D7" w:rsidRPr="00B463C7" w:rsidRDefault="00AB41D7" w:rsidP="006E3D21">
            <w:pPr>
              <w:rPr>
                <w:rFonts w:ascii="Calibri" w:hAnsi="Calibri"/>
                <w:sz w:val="22"/>
                <w:szCs w:val="22"/>
                <w:lang w:val="ru-RU"/>
              </w:rPr>
            </w:pPr>
          </w:p>
        </w:tc>
        <w:tc>
          <w:tcPr>
            <w:tcW w:w="1170" w:type="dxa"/>
          </w:tcPr>
          <w:p w:rsidR="00AB41D7" w:rsidRPr="00B463C7" w:rsidRDefault="00AB41D7" w:rsidP="006E3D21">
            <w:pPr>
              <w:rPr>
                <w:rFonts w:ascii="Calibri" w:hAnsi="Calibri"/>
                <w:sz w:val="22"/>
                <w:szCs w:val="22"/>
                <w:lang w:val="ru-RU"/>
              </w:rPr>
            </w:pPr>
          </w:p>
        </w:tc>
        <w:tc>
          <w:tcPr>
            <w:tcW w:w="1440" w:type="dxa"/>
          </w:tcPr>
          <w:p w:rsidR="00AB41D7" w:rsidRPr="00B463C7" w:rsidRDefault="00AB41D7" w:rsidP="006E3D21">
            <w:pPr>
              <w:rPr>
                <w:rFonts w:ascii="Calibri" w:hAnsi="Calibri"/>
                <w:sz w:val="22"/>
                <w:szCs w:val="22"/>
                <w:lang w:val="ru-RU"/>
              </w:rPr>
            </w:pPr>
          </w:p>
        </w:tc>
      </w:tr>
      <w:tr w:rsidR="00AB41D7" w:rsidRPr="00B463C7" w:rsidTr="00647A64">
        <w:trPr>
          <w:trHeight w:val="1080"/>
        </w:trPr>
        <w:tc>
          <w:tcPr>
            <w:tcW w:w="1791" w:type="dxa"/>
          </w:tcPr>
          <w:p w:rsidR="00AB41D7" w:rsidRPr="00B463C7" w:rsidRDefault="00B463C7" w:rsidP="006E3D21">
            <w:pPr>
              <w:rPr>
                <w:rFonts w:ascii="Calibri" w:hAnsi="Calibri"/>
                <w:sz w:val="22"/>
                <w:szCs w:val="22"/>
                <w:lang w:val="ru-RU"/>
              </w:rPr>
            </w:pPr>
            <w:r>
              <w:rPr>
                <w:rFonts w:ascii="Calibri" w:hAnsi="Calibri"/>
                <w:sz w:val="22"/>
                <w:szCs w:val="22"/>
                <w:lang w:val="ru-RU"/>
              </w:rPr>
              <w:t>Внешние клиенты</w:t>
            </w:r>
          </w:p>
        </w:tc>
        <w:tc>
          <w:tcPr>
            <w:tcW w:w="1377" w:type="dxa"/>
          </w:tcPr>
          <w:p w:rsidR="00AB41D7" w:rsidRPr="00B463C7" w:rsidRDefault="00AB41D7" w:rsidP="006E3D21">
            <w:pPr>
              <w:rPr>
                <w:rFonts w:ascii="Calibri" w:hAnsi="Calibri"/>
                <w:sz w:val="22"/>
                <w:szCs w:val="22"/>
                <w:lang w:val="ru-RU"/>
              </w:rPr>
            </w:pPr>
          </w:p>
        </w:tc>
        <w:tc>
          <w:tcPr>
            <w:tcW w:w="1260" w:type="dxa"/>
          </w:tcPr>
          <w:p w:rsidR="00AB41D7" w:rsidRPr="00B463C7" w:rsidRDefault="00AB41D7" w:rsidP="006E3D21">
            <w:pPr>
              <w:rPr>
                <w:rFonts w:ascii="Calibri" w:hAnsi="Calibri"/>
                <w:sz w:val="22"/>
                <w:szCs w:val="22"/>
                <w:lang w:val="ru-RU"/>
              </w:rPr>
            </w:pPr>
          </w:p>
        </w:tc>
        <w:tc>
          <w:tcPr>
            <w:tcW w:w="1620" w:type="dxa"/>
          </w:tcPr>
          <w:p w:rsidR="00AB41D7" w:rsidRPr="00B463C7" w:rsidRDefault="00AB41D7" w:rsidP="006E3D21">
            <w:pPr>
              <w:rPr>
                <w:rFonts w:ascii="Calibri" w:hAnsi="Calibri"/>
                <w:sz w:val="22"/>
                <w:szCs w:val="22"/>
                <w:lang w:val="ru-RU"/>
              </w:rPr>
            </w:pPr>
          </w:p>
        </w:tc>
        <w:tc>
          <w:tcPr>
            <w:tcW w:w="2790" w:type="dxa"/>
          </w:tcPr>
          <w:p w:rsidR="00AB41D7" w:rsidRDefault="008A4657" w:rsidP="006E3D21">
            <w:pPr>
              <w:rPr>
                <w:rFonts w:ascii="Calibri" w:hAnsi="Calibri"/>
                <w:sz w:val="22"/>
                <w:szCs w:val="22"/>
                <w:lang w:val="ru-RU"/>
              </w:rPr>
            </w:pPr>
            <w:r>
              <w:rPr>
                <w:rFonts w:ascii="Calibri" w:hAnsi="Calibri"/>
                <w:sz w:val="22"/>
                <w:szCs w:val="22"/>
                <w:lang w:val="ru-RU"/>
              </w:rPr>
              <w:t xml:space="preserve">- </w:t>
            </w:r>
            <w:proofErr w:type="gramStart"/>
            <w:r>
              <w:rPr>
                <w:rFonts w:ascii="Calibri" w:hAnsi="Calibri"/>
                <w:sz w:val="22"/>
                <w:szCs w:val="22"/>
                <w:lang w:val="ru-RU"/>
              </w:rPr>
              <w:t>удешевление;</w:t>
            </w:r>
            <w:r>
              <w:rPr>
                <w:rFonts w:ascii="Calibri" w:hAnsi="Calibri"/>
                <w:sz w:val="22"/>
                <w:szCs w:val="22"/>
                <w:lang w:val="ru-RU"/>
              </w:rPr>
              <w:br/>
              <w:t>-</w:t>
            </w:r>
            <w:proofErr w:type="gramEnd"/>
            <w:r>
              <w:rPr>
                <w:rFonts w:ascii="Calibri" w:hAnsi="Calibri"/>
                <w:sz w:val="22"/>
                <w:szCs w:val="22"/>
                <w:lang w:val="ru-RU"/>
              </w:rPr>
              <w:t xml:space="preserve"> повышение качества (скорость, комфорт,…)</w:t>
            </w:r>
          </w:p>
          <w:p w:rsidR="008A4657" w:rsidRDefault="008A4657" w:rsidP="006E3D21">
            <w:pPr>
              <w:rPr>
                <w:rFonts w:ascii="Calibri" w:hAnsi="Calibri"/>
                <w:sz w:val="22"/>
                <w:szCs w:val="22"/>
                <w:lang w:val="ru-RU"/>
              </w:rPr>
            </w:pPr>
            <w:r>
              <w:rPr>
                <w:rFonts w:ascii="Calibri" w:hAnsi="Calibri"/>
                <w:sz w:val="22"/>
                <w:szCs w:val="22"/>
                <w:lang w:val="ru-RU"/>
              </w:rPr>
              <w:t>- безопасность;</w:t>
            </w:r>
          </w:p>
          <w:p w:rsidR="008A4657" w:rsidRDefault="008A4657" w:rsidP="006E3D21">
            <w:pPr>
              <w:rPr>
                <w:rFonts w:ascii="Calibri" w:hAnsi="Calibri"/>
                <w:sz w:val="22"/>
                <w:szCs w:val="22"/>
                <w:lang w:val="ru-RU"/>
              </w:rPr>
            </w:pPr>
            <w:r>
              <w:rPr>
                <w:rFonts w:ascii="Calibri" w:hAnsi="Calibri"/>
                <w:sz w:val="22"/>
                <w:szCs w:val="22"/>
                <w:lang w:val="ru-RU"/>
              </w:rPr>
              <w:t>- территориальный охват;</w:t>
            </w:r>
          </w:p>
          <w:p w:rsidR="008A4657" w:rsidRPr="00B463C7" w:rsidRDefault="008A4657" w:rsidP="006E3D21">
            <w:pPr>
              <w:rPr>
                <w:rFonts w:ascii="Calibri" w:hAnsi="Calibri"/>
                <w:sz w:val="22"/>
                <w:szCs w:val="22"/>
                <w:lang w:val="ru-RU"/>
              </w:rPr>
            </w:pPr>
            <w:r>
              <w:rPr>
                <w:rFonts w:ascii="Calibri" w:hAnsi="Calibri"/>
                <w:sz w:val="22"/>
                <w:szCs w:val="22"/>
                <w:lang w:val="ru-RU"/>
              </w:rPr>
              <w:t>- регулярность/под заказ</w:t>
            </w:r>
          </w:p>
        </w:tc>
        <w:tc>
          <w:tcPr>
            <w:tcW w:w="2160" w:type="dxa"/>
          </w:tcPr>
          <w:p w:rsidR="00AB41D7" w:rsidRDefault="008A4657" w:rsidP="006E3D21">
            <w:pPr>
              <w:rPr>
                <w:rFonts w:ascii="Calibri" w:hAnsi="Calibri"/>
                <w:sz w:val="22"/>
                <w:szCs w:val="22"/>
                <w:lang w:val="ru-RU"/>
              </w:rPr>
            </w:pPr>
            <w:r>
              <w:rPr>
                <w:rFonts w:ascii="Calibri" w:hAnsi="Calibri"/>
                <w:sz w:val="22"/>
                <w:szCs w:val="22"/>
                <w:lang w:val="ru-RU"/>
              </w:rPr>
              <w:t>- частота/регулярность;</w:t>
            </w:r>
          </w:p>
          <w:p w:rsidR="008A4657" w:rsidRDefault="008A4657" w:rsidP="006E3D21">
            <w:pPr>
              <w:rPr>
                <w:rFonts w:ascii="Calibri" w:hAnsi="Calibri"/>
                <w:sz w:val="22"/>
                <w:szCs w:val="22"/>
                <w:lang w:val="ru-RU"/>
              </w:rPr>
            </w:pPr>
            <w:r>
              <w:rPr>
                <w:rFonts w:ascii="Calibri" w:hAnsi="Calibri"/>
                <w:sz w:val="22"/>
                <w:szCs w:val="22"/>
                <w:lang w:val="ru-RU"/>
              </w:rPr>
              <w:t>- обслуживание;</w:t>
            </w:r>
          </w:p>
          <w:p w:rsidR="008A4657" w:rsidRPr="00B463C7" w:rsidRDefault="008A4657" w:rsidP="006E3D21">
            <w:pPr>
              <w:rPr>
                <w:rFonts w:ascii="Calibri" w:hAnsi="Calibri"/>
                <w:sz w:val="22"/>
                <w:szCs w:val="22"/>
                <w:lang w:val="ru-RU"/>
              </w:rPr>
            </w:pPr>
          </w:p>
        </w:tc>
        <w:tc>
          <w:tcPr>
            <w:tcW w:w="1170" w:type="dxa"/>
          </w:tcPr>
          <w:p w:rsidR="00AB41D7" w:rsidRPr="00B463C7" w:rsidRDefault="008A4657" w:rsidP="006E3D21">
            <w:pPr>
              <w:rPr>
                <w:rFonts w:ascii="Calibri" w:hAnsi="Calibri"/>
                <w:sz w:val="22"/>
                <w:szCs w:val="22"/>
                <w:lang w:val="ru-RU"/>
              </w:rPr>
            </w:pPr>
            <w:r>
              <w:rPr>
                <w:rFonts w:ascii="Calibri" w:hAnsi="Calibri"/>
                <w:sz w:val="22"/>
                <w:szCs w:val="22"/>
                <w:lang w:val="ru-RU"/>
              </w:rPr>
              <w:t>Высокая/низкая</w:t>
            </w:r>
          </w:p>
        </w:tc>
        <w:tc>
          <w:tcPr>
            <w:tcW w:w="1440" w:type="dxa"/>
          </w:tcPr>
          <w:p w:rsidR="00AB41D7" w:rsidRPr="00B463C7" w:rsidRDefault="008A4657" w:rsidP="006E3D21">
            <w:pPr>
              <w:rPr>
                <w:rFonts w:ascii="Calibri" w:hAnsi="Calibri"/>
                <w:sz w:val="22"/>
                <w:szCs w:val="22"/>
                <w:lang w:val="ru-RU"/>
              </w:rPr>
            </w:pPr>
            <w:r>
              <w:rPr>
                <w:rFonts w:ascii="Calibri" w:hAnsi="Calibri"/>
                <w:sz w:val="22"/>
                <w:szCs w:val="22"/>
                <w:lang w:val="ru-RU"/>
              </w:rPr>
              <w:t>-</w:t>
            </w:r>
          </w:p>
        </w:tc>
      </w:tr>
      <w:tr w:rsidR="00AB41D7" w:rsidRPr="00B463C7" w:rsidTr="00647A64">
        <w:trPr>
          <w:trHeight w:val="1080"/>
        </w:trPr>
        <w:tc>
          <w:tcPr>
            <w:tcW w:w="1791" w:type="dxa"/>
          </w:tcPr>
          <w:p w:rsidR="00AB41D7" w:rsidRPr="00B463C7" w:rsidRDefault="00AB41D7" w:rsidP="006E3D21">
            <w:pPr>
              <w:rPr>
                <w:rFonts w:ascii="Calibri" w:hAnsi="Calibri"/>
                <w:sz w:val="22"/>
                <w:szCs w:val="22"/>
                <w:lang w:val="ru-RU"/>
              </w:rPr>
            </w:pPr>
          </w:p>
        </w:tc>
        <w:tc>
          <w:tcPr>
            <w:tcW w:w="1377" w:type="dxa"/>
          </w:tcPr>
          <w:p w:rsidR="00AB41D7" w:rsidRPr="00B463C7" w:rsidRDefault="00B463C7" w:rsidP="006E3D21">
            <w:pPr>
              <w:rPr>
                <w:rFonts w:ascii="Calibri" w:hAnsi="Calibri"/>
                <w:sz w:val="22"/>
                <w:szCs w:val="22"/>
                <w:lang w:val="ru-RU"/>
              </w:rPr>
            </w:pPr>
            <w:r>
              <w:rPr>
                <w:rFonts w:ascii="Calibri" w:hAnsi="Calibri"/>
                <w:sz w:val="22"/>
                <w:szCs w:val="22"/>
                <w:lang w:val="ru-RU"/>
              </w:rPr>
              <w:t>Директор по продажам</w:t>
            </w:r>
          </w:p>
        </w:tc>
        <w:tc>
          <w:tcPr>
            <w:tcW w:w="1260" w:type="dxa"/>
          </w:tcPr>
          <w:p w:rsidR="00AB41D7" w:rsidRPr="00B463C7" w:rsidRDefault="00AB41D7" w:rsidP="006E3D21">
            <w:pPr>
              <w:rPr>
                <w:rFonts w:ascii="Calibri" w:hAnsi="Calibri"/>
                <w:sz w:val="22"/>
                <w:szCs w:val="22"/>
                <w:lang w:val="ru-RU"/>
              </w:rPr>
            </w:pPr>
          </w:p>
        </w:tc>
        <w:tc>
          <w:tcPr>
            <w:tcW w:w="1620" w:type="dxa"/>
          </w:tcPr>
          <w:p w:rsidR="00AB41D7" w:rsidRPr="00B463C7" w:rsidRDefault="00AB41D7" w:rsidP="006E3D21">
            <w:pPr>
              <w:rPr>
                <w:rFonts w:ascii="Calibri" w:hAnsi="Calibri"/>
                <w:sz w:val="22"/>
                <w:szCs w:val="22"/>
                <w:lang w:val="ru-RU"/>
              </w:rPr>
            </w:pPr>
          </w:p>
        </w:tc>
        <w:tc>
          <w:tcPr>
            <w:tcW w:w="2790" w:type="dxa"/>
          </w:tcPr>
          <w:p w:rsidR="00AB41D7" w:rsidRPr="00B463C7" w:rsidRDefault="00AB41D7" w:rsidP="006E3D21">
            <w:pPr>
              <w:rPr>
                <w:rFonts w:ascii="Calibri" w:hAnsi="Calibri"/>
                <w:sz w:val="22"/>
                <w:szCs w:val="22"/>
                <w:lang w:val="ru-RU"/>
              </w:rPr>
            </w:pPr>
          </w:p>
        </w:tc>
        <w:tc>
          <w:tcPr>
            <w:tcW w:w="2160" w:type="dxa"/>
          </w:tcPr>
          <w:p w:rsidR="00AB41D7" w:rsidRPr="00B463C7" w:rsidRDefault="00AB41D7" w:rsidP="006E3D21">
            <w:pPr>
              <w:rPr>
                <w:rFonts w:ascii="Calibri" w:hAnsi="Calibri"/>
                <w:sz w:val="22"/>
                <w:szCs w:val="22"/>
                <w:lang w:val="ru-RU"/>
              </w:rPr>
            </w:pPr>
          </w:p>
        </w:tc>
        <w:tc>
          <w:tcPr>
            <w:tcW w:w="1170" w:type="dxa"/>
          </w:tcPr>
          <w:p w:rsidR="00AB41D7" w:rsidRPr="00B463C7" w:rsidRDefault="00AB41D7" w:rsidP="006E3D21">
            <w:pPr>
              <w:rPr>
                <w:rFonts w:ascii="Calibri" w:hAnsi="Calibri"/>
                <w:sz w:val="22"/>
                <w:szCs w:val="22"/>
                <w:lang w:val="ru-RU"/>
              </w:rPr>
            </w:pPr>
          </w:p>
        </w:tc>
        <w:tc>
          <w:tcPr>
            <w:tcW w:w="1440" w:type="dxa"/>
          </w:tcPr>
          <w:p w:rsidR="00AB41D7" w:rsidRPr="00B463C7" w:rsidRDefault="00AB41D7" w:rsidP="006E3D21">
            <w:pPr>
              <w:rPr>
                <w:rFonts w:ascii="Calibri" w:hAnsi="Calibri"/>
                <w:sz w:val="22"/>
                <w:szCs w:val="22"/>
                <w:lang w:val="ru-RU"/>
              </w:rPr>
            </w:pPr>
          </w:p>
        </w:tc>
      </w:tr>
      <w:tr w:rsidR="00AB41D7" w:rsidRPr="00B463C7" w:rsidTr="00647A64">
        <w:trPr>
          <w:trHeight w:val="1080"/>
        </w:trPr>
        <w:tc>
          <w:tcPr>
            <w:tcW w:w="1791" w:type="dxa"/>
          </w:tcPr>
          <w:p w:rsidR="00AB41D7" w:rsidRPr="00B463C7" w:rsidRDefault="00B463C7" w:rsidP="006E3D21">
            <w:pPr>
              <w:rPr>
                <w:rFonts w:ascii="Calibri" w:hAnsi="Calibri"/>
                <w:sz w:val="22"/>
                <w:szCs w:val="22"/>
                <w:lang w:val="ru-RU"/>
              </w:rPr>
            </w:pPr>
            <w:r>
              <w:rPr>
                <w:rFonts w:ascii="Calibri" w:hAnsi="Calibri"/>
                <w:sz w:val="22"/>
                <w:szCs w:val="22"/>
                <w:lang w:val="ru-RU"/>
              </w:rPr>
              <w:t>Регулирующий орган</w:t>
            </w:r>
          </w:p>
        </w:tc>
        <w:tc>
          <w:tcPr>
            <w:tcW w:w="1377" w:type="dxa"/>
          </w:tcPr>
          <w:p w:rsidR="00AB41D7" w:rsidRPr="00B463C7" w:rsidRDefault="00AB41D7" w:rsidP="006E3D21">
            <w:pPr>
              <w:rPr>
                <w:rFonts w:ascii="Calibri" w:hAnsi="Calibri"/>
                <w:sz w:val="22"/>
                <w:szCs w:val="22"/>
                <w:lang w:val="ru-RU"/>
              </w:rPr>
            </w:pPr>
          </w:p>
        </w:tc>
        <w:tc>
          <w:tcPr>
            <w:tcW w:w="1260" w:type="dxa"/>
          </w:tcPr>
          <w:p w:rsidR="00AB41D7" w:rsidRPr="00B463C7" w:rsidRDefault="00AB41D7" w:rsidP="006E3D21">
            <w:pPr>
              <w:rPr>
                <w:rFonts w:ascii="Calibri" w:hAnsi="Calibri"/>
                <w:sz w:val="22"/>
                <w:szCs w:val="22"/>
                <w:lang w:val="ru-RU"/>
              </w:rPr>
            </w:pPr>
          </w:p>
        </w:tc>
        <w:tc>
          <w:tcPr>
            <w:tcW w:w="1620" w:type="dxa"/>
          </w:tcPr>
          <w:p w:rsidR="00AB41D7" w:rsidRPr="00B463C7" w:rsidRDefault="00AB41D7" w:rsidP="006E3D21">
            <w:pPr>
              <w:rPr>
                <w:rFonts w:ascii="Calibri" w:hAnsi="Calibri"/>
                <w:sz w:val="22"/>
                <w:szCs w:val="22"/>
                <w:lang w:val="ru-RU"/>
              </w:rPr>
            </w:pPr>
          </w:p>
        </w:tc>
        <w:tc>
          <w:tcPr>
            <w:tcW w:w="2790" w:type="dxa"/>
          </w:tcPr>
          <w:p w:rsidR="00AB41D7" w:rsidRDefault="00C25AF2" w:rsidP="006E3D21">
            <w:pPr>
              <w:rPr>
                <w:rFonts w:ascii="Calibri" w:hAnsi="Calibri"/>
                <w:sz w:val="22"/>
                <w:szCs w:val="22"/>
                <w:lang w:val="ru-RU"/>
              </w:rPr>
            </w:pPr>
            <w:r>
              <w:rPr>
                <w:rFonts w:ascii="Calibri" w:hAnsi="Calibri"/>
                <w:sz w:val="22"/>
                <w:szCs w:val="22"/>
                <w:lang w:val="ru-RU"/>
              </w:rPr>
              <w:t>- соответствие нормам безопасности;</w:t>
            </w:r>
          </w:p>
          <w:p w:rsidR="00C25AF2" w:rsidRDefault="00C25AF2" w:rsidP="006E3D21">
            <w:pPr>
              <w:rPr>
                <w:rFonts w:ascii="Calibri" w:hAnsi="Calibri"/>
                <w:sz w:val="22"/>
                <w:szCs w:val="22"/>
                <w:lang w:val="ru-RU"/>
              </w:rPr>
            </w:pPr>
            <w:r>
              <w:rPr>
                <w:rFonts w:ascii="Calibri" w:hAnsi="Calibri"/>
                <w:sz w:val="22"/>
                <w:szCs w:val="22"/>
                <w:lang w:val="ru-RU"/>
              </w:rPr>
              <w:t>- соответствие нормам ООС;</w:t>
            </w:r>
            <w:r>
              <w:rPr>
                <w:rFonts w:ascii="Calibri" w:hAnsi="Calibri"/>
                <w:sz w:val="22"/>
                <w:szCs w:val="22"/>
                <w:lang w:val="ru-RU"/>
              </w:rPr>
              <w:br/>
              <w:t xml:space="preserve">- соответствие </w:t>
            </w:r>
            <w:proofErr w:type="spellStart"/>
            <w:r>
              <w:rPr>
                <w:rFonts w:ascii="Calibri" w:hAnsi="Calibri"/>
                <w:sz w:val="22"/>
                <w:szCs w:val="22"/>
                <w:lang w:val="ru-RU"/>
              </w:rPr>
              <w:t>техрегламентам</w:t>
            </w:r>
            <w:proofErr w:type="spellEnd"/>
            <w:r w:rsidR="00DB015C">
              <w:rPr>
                <w:rFonts w:ascii="Calibri" w:hAnsi="Calibri"/>
                <w:sz w:val="22"/>
                <w:szCs w:val="22"/>
                <w:lang w:val="ru-RU"/>
              </w:rPr>
              <w:t>;</w:t>
            </w:r>
          </w:p>
          <w:p w:rsidR="00DB015C" w:rsidRPr="00B463C7" w:rsidRDefault="00DB015C" w:rsidP="006E3D21">
            <w:pPr>
              <w:rPr>
                <w:rFonts w:ascii="Calibri" w:hAnsi="Calibri"/>
                <w:sz w:val="22"/>
                <w:szCs w:val="22"/>
                <w:lang w:val="ru-RU"/>
              </w:rPr>
            </w:pPr>
            <w:r>
              <w:rPr>
                <w:rFonts w:ascii="Calibri" w:hAnsi="Calibri"/>
                <w:sz w:val="22"/>
                <w:szCs w:val="22"/>
                <w:lang w:val="ru-RU"/>
              </w:rPr>
              <w:lastRenderedPageBreak/>
              <w:t>- соответствие эксплуатационным требованиям</w:t>
            </w:r>
          </w:p>
        </w:tc>
        <w:tc>
          <w:tcPr>
            <w:tcW w:w="2160" w:type="dxa"/>
          </w:tcPr>
          <w:p w:rsidR="00AB41D7" w:rsidRPr="00B463C7" w:rsidRDefault="00AB41D7" w:rsidP="006E3D21">
            <w:pPr>
              <w:rPr>
                <w:rFonts w:ascii="Calibri" w:hAnsi="Calibri"/>
                <w:sz w:val="22"/>
                <w:szCs w:val="22"/>
                <w:lang w:val="ru-RU"/>
              </w:rPr>
            </w:pPr>
          </w:p>
        </w:tc>
        <w:tc>
          <w:tcPr>
            <w:tcW w:w="1170" w:type="dxa"/>
          </w:tcPr>
          <w:p w:rsidR="00AB41D7" w:rsidRPr="00B463C7" w:rsidRDefault="00EE0C32" w:rsidP="006E3D21">
            <w:pPr>
              <w:rPr>
                <w:rFonts w:ascii="Calibri" w:hAnsi="Calibri"/>
                <w:sz w:val="22"/>
                <w:szCs w:val="22"/>
                <w:lang w:val="ru-RU"/>
              </w:rPr>
            </w:pPr>
            <w:r>
              <w:rPr>
                <w:rFonts w:ascii="Calibri" w:hAnsi="Calibri"/>
                <w:sz w:val="22"/>
                <w:szCs w:val="22"/>
                <w:lang w:val="ru-RU"/>
              </w:rPr>
              <w:t>Критичная</w:t>
            </w:r>
          </w:p>
        </w:tc>
        <w:tc>
          <w:tcPr>
            <w:tcW w:w="1440" w:type="dxa"/>
          </w:tcPr>
          <w:p w:rsidR="00AB41D7" w:rsidRPr="00B463C7" w:rsidRDefault="00EE0C32" w:rsidP="006E3D21">
            <w:pPr>
              <w:rPr>
                <w:rFonts w:ascii="Calibri" w:hAnsi="Calibri"/>
                <w:sz w:val="22"/>
                <w:szCs w:val="22"/>
                <w:lang w:val="ru-RU"/>
              </w:rPr>
            </w:pPr>
            <w:r>
              <w:rPr>
                <w:rFonts w:ascii="Calibri" w:hAnsi="Calibri"/>
                <w:sz w:val="22"/>
                <w:szCs w:val="22"/>
                <w:lang w:val="ru-RU"/>
              </w:rPr>
              <w:t>Нейтральная</w:t>
            </w:r>
          </w:p>
        </w:tc>
      </w:tr>
      <w:tr w:rsidR="00AB41D7" w:rsidRPr="00C25AF2" w:rsidTr="00647A64">
        <w:trPr>
          <w:trHeight w:val="1080"/>
        </w:trPr>
        <w:tc>
          <w:tcPr>
            <w:tcW w:w="1791" w:type="dxa"/>
          </w:tcPr>
          <w:p w:rsidR="00AB41D7" w:rsidRPr="00B463C7" w:rsidRDefault="00AB41D7" w:rsidP="006E3D21">
            <w:pPr>
              <w:rPr>
                <w:rFonts w:ascii="Calibri" w:hAnsi="Calibri"/>
                <w:sz w:val="22"/>
                <w:szCs w:val="22"/>
                <w:lang w:val="ru-RU"/>
              </w:rPr>
            </w:pPr>
          </w:p>
        </w:tc>
        <w:tc>
          <w:tcPr>
            <w:tcW w:w="1377" w:type="dxa"/>
          </w:tcPr>
          <w:p w:rsidR="00AB41D7" w:rsidRPr="00C25AF2" w:rsidRDefault="00B463C7" w:rsidP="006E3D21">
            <w:pPr>
              <w:rPr>
                <w:rFonts w:ascii="Calibri" w:hAnsi="Calibri"/>
                <w:sz w:val="22"/>
                <w:szCs w:val="22"/>
                <w:lang w:val="ru-RU"/>
              </w:rPr>
            </w:pPr>
            <w:r>
              <w:rPr>
                <w:rFonts w:ascii="Calibri" w:hAnsi="Calibri"/>
                <w:sz w:val="22"/>
                <w:szCs w:val="22"/>
                <w:lang w:val="ru-RU"/>
              </w:rPr>
              <w:t xml:space="preserve">Руководитель </w:t>
            </w:r>
            <w:r>
              <w:rPr>
                <w:rFonts w:ascii="Calibri" w:hAnsi="Calibri"/>
                <w:sz w:val="22"/>
                <w:szCs w:val="22"/>
              </w:rPr>
              <w:t>PMO</w:t>
            </w:r>
          </w:p>
        </w:tc>
        <w:tc>
          <w:tcPr>
            <w:tcW w:w="1260" w:type="dxa"/>
          </w:tcPr>
          <w:p w:rsidR="00AB41D7" w:rsidRPr="00C25AF2" w:rsidRDefault="00AB41D7" w:rsidP="006E3D21">
            <w:pPr>
              <w:rPr>
                <w:rFonts w:ascii="Calibri" w:hAnsi="Calibri"/>
                <w:sz w:val="22"/>
                <w:szCs w:val="22"/>
                <w:lang w:val="ru-RU"/>
              </w:rPr>
            </w:pPr>
          </w:p>
        </w:tc>
        <w:tc>
          <w:tcPr>
            <w:tcW w:w="1620" w:type="dxa"/>
          </w:tcPr>
          <w:p w:rsidR="00AB41D7" w:rsidRPr="00C25AF2" w:rsidRDefault="00AB41D7" w:rsidP="006E3D21">
            <w:pPr>
              <w:rPr>
                <w:rFonts w:ascii="Calibri" w:hAnsi="Calibri"/>
                <w:sz w:val="22"/>
                <w:szCs w:val="22"/>
                <w:lang w:val="ru-RU"/>
              </w:rPr>
            </w:pPr>
          </w:p>
        </w:tc>
        <w:tc>
          <w:tcPr>
            <w:tcW w:w="2790" w:type="dxa"/>
          </w:tcPr>
          <w:p w:rsidR="00AB41D7" w:rsidRPr="00C25AF2" w:rsidRDefault="00AB41D7" w:rsidP="006E3D21">
            <w:pPr>
              <w:rPr>
                <w:rFonts w:ascii="Calibri" w:hAnsi="Calibri"/>
                <w:sz w:val="22"/>
                <w:szCs w:val="22"/>
                <w:lang w:val="ru-RU"/>
              </w:rPr>
            </w:pPr>
          </w:p>
        </w:tc>
        <w:tc>
          <w:tcPr>
            <w:tcW w:w="2160" w:type="dxa"/>
          </w:tcPr>
          <w:p w:rsidR="00AB41D7" w:rsidRPr="00C25AF2" w:rsidRDefault="00AB41D7" w:rsidP="006E3D21">
            <w:pPr>
              <w:rPr>
                <w:rFonts w:ascii="Calibri" w:hAnsi="Calibri"/>
                <w:sz w:val="22"/>
                <w:szCs w:val="22"/>
                <w:lang w:val="ru-RU"/>
              </w:rPr>
            </w:pPr>
          </w:p>
        </w:tc>
        <w:tc>
          <w:tcPr>
            <w:tcW w:w="1170" w:type="dxa"/>
          </w:tcPr>
          <w:p w:rsidR="00AB41D7" w:rsidRPr="00C25AF2" w:rsidRDefault="00AB41D7" w:rsidP="006E3D21">
            <w:pPr>
              <w:rPr>
                <w:rFonts w:ascii="Calibri" w:hAnsi="Calibri"/>
                <w:sz w:val="22"/>
                <w:szCs w:val="22"/>
                <w:lang w:val="ru-RU"/>
              </w:rPr>
            </w:pPr>
          </w:p>
        </w:tc>
        <w:tc>
          <w:tcPr>
            <w:tcW w:w="1440" w:type="dxa"/>
          </w:tcPr>
          <w:p w:rsidR="00AB41D7" w:rsidRPr="00C25AF2" w:rsidRDefault="00AB41D7" w:rsidP="006E3D21">
            <w:pPr>
              <w:rPr>
                <w:rFonts w:ascii="Calibri" w:hAnsi="Calibri"/>
                <w:sz w:val="22"/>
                <w:szCs w:val="22"/>
                <w:lang w:val="ru-RU"/>
              </w:rPr>
            </w:pPr>
          </w:p>
        </w:tc>
      </w:tr>
      <w:tr w:rsidR="00AB41D7" w:rsidRPr="00C25AF2" w:rsidTr="00647A64">
        <w:trPr>
          <w:trHeight w:val="1080"/>
        </w:trPr>
        <w:tc>
          <w:tcPr>
            <w:tcW w:w="1791" w:type="dxa"/>
          </w:tcPr>
          <w:p w:rsidR="00AB41D7" w:rsidRPr="00C25AF2" w:rsidRDefault="00B463C7" w:rsidP="006E3D21">
            <w:pPr>
              <w:rPr>
                <w:rFonts w:ascii="Calibri" w:hAnsi="Calibri"/>
                <w:sz w:val="22"/>
                <w:szCs w:val="22"/>
                <w:lang w:val="ru-RU"/>
              </w:rPr>
            </w:pPr>
            <w:r>
              <w:rPr>
                <w:rFonts w:ascii="Calibri" w:hAnsi="Calibri"/>
                <w:sz w:val="22"/>
                <w:szCs w:val="22"/>
              </w:rPr>
              <w:t>CFO</w:t>
            </w:r>
          </w:p>
        </w:tc>
        <w:tc>
          <w:tcPr>
            <w:tcW w:w="1377" w:type="dxa"/>
          </w:tcPr>
          <w:p w:rsidR="00AB41D7" w:rsidRPr="00B463C7" w:rsidRDefault="00B463C7" w:rsidP="006E3D21">
            <w:pPr>
              <w:rPr>
                <w:rFonts w:ascii="Calibri" w:hAnsi="Calibri"/>
                <w:sz w:val="22"/>
                <w:szCs w:val="22"/>
                <w:lang w:val="ru-RU"/>
              </w:rPr>
            </w:pPr>
            <w:r>
              <w:rPr>
                <w:rFonts w:ascii="Calibri" w:hAnsi="Calibri"/>
                <w:sz w:val="22"/>
                <w:szCs w:val="22"/>
                <w:lang w:val="ru-RU"/>
              </w:rPr>
              <w:t>Фин. директор</w:t>
            </w:r>
          </w:p>
        </w:tc>
        <w:tc>
          <w:tcPr>
            <w:tcW w:w="1260" w:type="dxa"/>
          </w:tcPr>
          <w:p w:rsidR="00AB41D7" w:rsidRPr="00C25AF2" w:rsidRDefault="00AB41D7" w:rsidP="006E3D21">
            <w:pPr>
              <w:rPr>
                <w:rFonts w:ascii="Calibri" w:hAnsi="Calibri"/>
                <w:sz w:val="22"/>
                <w:szCs w:val="22"/>
                <w:lang w:val="ru-RU"/>
              </w:rPr>
            </w:pPr>
          </w:p>
        </w:tc>
        <w:tc>
          <w:tcPr>
            <w:tcW w:w="1620" w:type="dxa"/>
          </w:tcPr>
          <w:p w:rsidR="00AB41D7" w:rsidRPr="00C25AF2" w:rsidRDefault="00AB41D7" w:rsidP="006E3D21">
            <w:pPr>
              <w:rPr>
                <w:rFonts w:ascii="Calibri" w:hAnsi="Calibri"/>
                <w:sz w:val="22"/>
                <w:szCs w:val="22"/>
                <w:lang w:val="ru-RU"/>
              </w:rPr>
            </w:pPr>
          </w:p>
        </w:tc>
        <w:tc>
          <w:tcPr>
            <w:tcW w:w="2790" w:type="dxa"/>
          </w:tcPr>
          <w:p w:rsidR="00AB41D7" w:rsidRPr="00C25AF2" w:rsidRDefault="00AB41D7" w:rsidP="006E3D21">
            <w:pPr>
              <w:rPr>
                <w:rFonts w:ascii="Calibri" w:hAnsi="Calibri"/>
                <w:sz w:val="22"/>
                <w:szCs w:val="22"/>
                <w:lang w:val="ru-RU"/>
              </w:rPr>
            </w:pPr>
          </w:p>
        </w:tc>
        <w:tc>
          <w:tcPr>
            <w:tcW w:w="2160" w:type="dxa"/>
          </w:tcPr>
          <w:p w:rsidR="00AB41D7" w:rsidRPr="00C25AF2" w:rsidRDefault="00AB41D7" w:rsidP="006E3D21">
            <w:pPr>
              <w:rPr>
                <w:rFonts w:ascii="Calibri" w:hAnsi="Calibri"/>
                <w:sz w:val="22"/>
                <w:szCs w:val="22"/>
                <w:lang w:val="ru-RU"/>
              </w:rPr>
            </w:pPr>
          </w:p>
        </w:tc>
        <w:tc>
          <w:tcPr>
            <w:tcW w:w="1170" w:type="dxa"/>
          </w:tcPr>
          <w:p w:rsidR="00AB41D7" w:rsidRPr="00C25AF2" w:rsidRDefault="00AB41D7" w:rsidP="006E3D21">
            <w:pPr>
              <w:rPr>
                <w:rFonts w:ascii="Calibri" w:hAnsi="Calibri"/>
                <w:sz w:val="22"/>
                <w:szCs w:val="22"/>
                <w:lang w:val="ru-RU"/>
              </w:rPr>
            </w:pPr>
          </w:p>
        </w:tc>
        <w:tc>
          <w:tcPr>
            <w:tcW w:w="1440" w:type="dxa"/>
          </w:tcPr>
          <w:p w:rsidR="00AB41D7" w:rsidRPr="00C25AF2" w:rsidRDefault="00AB41D7" w:rsidP="006E3D21">
            <w:pPr>
              <w:rPr>
                <w:rFonts w:ascii="Calibri" w:hAnsi="Calibri"/>
                <w:sz w:val="22"/>
                <w:szCs w:val="22"/>
                <w:lang w:val="ru-RU"/>
              </w:rPr>
            </w:pPr>
          </w:p>
        </w:tc>
      </w:tr>
    </w:tbl>
    <w:p w:rsidR="00AB41D7" w:rsidRPr="00C25AF2" w:rsidRDefault="00AB41D7" w:rsidP="006E3D21">
      <w:pPr>
        <w:rPr>
          <w:lang w:val="ru-RU"/>
        </w:rPr>
      </w:pPr>
    </w:p>
    <w:sectPr w:rsidR="00AB41D7" w:rsidRPr="00C25AF2" w:rsidSect="00C07090">
      <w:headerReference w:type="even" r:id="rId6"/>
      <w:headerReference w:type="default" r:id="rId7"/>
      <w:footerReference w:type="default" r:id="rId8"/>
      <w:pgSz w:w="15840" w:h="12240" w:orient="landscape"/>
      <w:pgMar w:top="1008" w:right="720" w:bottom="1008" w:left="1008" w:header="720" w:footer="619" w:gutter="0"/>
      <w:pgNumType w:start="14"/>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75C03" w:rsidRDefault="00075C03">
      <w:r>
        <w:separator/>
      </w:r>
    </w:p>
  </w:endnote>
  <w:endnote w:type="continuationSeparator" w:id="0">
    <w:p w:rsidR="00075C03" w:rsidRDefault="00075C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Arial Black">
    <w:panose1 w:val="020B0A04020102020204"/>
    <w:charset w:val="CC"/>
    <w:family w:val="swiss"/>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3E6F" w:rsidRPr="00A24526" w:rsidRDefault="00863E6F" w:rsidP="00A24526">
    <w:pPr>
      <w:pStyle w:val="a4"/>
      <w:jc w:val="center"/>
      <w:rPr>
        <w:rFonts w:ascii="Arial Narrow" w:hAnsi="Arial Narrow"/>
        <w:sz w:val="16"/>
        <w:szCs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75C03" w:rsidRDefault="00075C03">
      <w:r>
        <w:separator/>
      </w:r>
    </w:p>
  </w:footnote>
  <w:footnote w:type="continuationSeparator" w:id="0">
    <w:p w:rsidR="00075C03" w:rsidRDefault="00075C0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001AE" w:rsidRDefault="003B46E0" w:rsidP="007F3427">
    <w:pPr>
      <w:pStyle w:val="a3"/>
      <w:framePr w:wrap="around" w:vAnchor="text" w:hAnchor="margin" w:xAlign="right" w:y="1"/>
      <w:rPr>
        <w:rStyle w:val="a6"/>
      </w:rPr>
    </w:pPr>
    <w:r>
      <w:rPr>
        <w:rStyle w:val="a6"/>
      </w:rPr>
      <w:fldChar w:fldCharType="begin"/>
    </w:r>
    <w:r w:rsidR="00F001AE">
      <w:rPr>
        <w:rStyle w:val="a6"/>
      </w:rPr>
      <w:instrText xml:space="preserve">PAGE  </w:instrText>
    </w:r>
    <w:r>
      <w:rPr>
        <w:rStyle w:val="a6"/>
      </w:rPr>
      <w:fldChar w:fldCharType="end"/>
    </w:r>
  </w:p>
  <w:p w:rsidR="00F001AE" w:rsidRDefault="00F001AE" w:rsidP="00F001AE">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63E6F" w:rsidRDefault="00BD2F94" w:rsidP="00F001AE">
    <w:pPr>
      <w:pStyle w:val="a3"/>
      <w:ind w:right="360"/>
      <w:jc w:val="center"/>
      <w:rPr>
        <w:rFonts w:ascii="Arial Black" w:hAnsi="Arial Black"/>
        <w:spacing w:val="40"/>
        <w:sz w:val="32"/>
        <w:szCs w:val="32"/>
      </w:rPr>
    </w:pPr>
    <w:r>
      <w:rPr>
        <w:rFonts w:ascii="Arial Black" w:hAnsi="Arial Black"/>
        <w:noProof/>
        <w:spacing w:val="40"/>
        <w:sz w:val="32"/>
        <w:szCs w:val="32"/>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49" type="#_x0000_t176" style="position:absolute;left:0;text-align:left;margin-left:-25.2pt;margin-top:23pt;width:736.8pt;height:569pt;z-index:-251658752;mso-position-vertical-relative:page" wrapcoords="2294 -44 2003 -22 1074 241 929 395 552 659 232 1010 29 1361 -87 1712 -87 19624 -58 19976 87 20327 319 20678 668 21029 1277 21380 1306 21424 2148 21622 2294 21622 19277 21622 19423 21622 20265 21424 20294 21380 20903 21029 21281 20678 21484 20327 21629 19976 21687 19273 21658 1712 21542 1361 21339 1010 21019 659 20584 351 20497 241 19597 -22 19277 -44 2294 -44" filled="f" strokecolor="gray" strokeweight="3.5pt">
          <w10:wrap anchory="page"/>
          <w10:anchorlock/>
        </v:shape>
      </w:pict>
    </w:r>
    <w:r w:rsidR="00AB41D7">
      <w:rPr>
        <w:rFonts w:ascii="Arial Black" w:hAnsi="Arial Black"/>
        <w:noProof/>
        <w:spacing w:val="40"/>
        <w:sz w:val="32"/>
        <w:szCs w:val="32"/>
      </w:rPr>
      <w:t>STAKEHOLDER REGISTER</w:t>
    </w:r>
  </w:p>
  <w:p w:rsidR="00863E6F" w:rsidRPr="0046483A" w:rsidRDefault="00863E6F" w:rsidP="0046483A">
    <w:pPr>
      <w:pStyle w:val="a3"/>
      <w:jc w:val="center"/>
      <w:rPr>
        <w:rFonts w:ascii="Arial Black" w:hAnsi="Arial Black"/>
        <w:spacing w:val="40"/>
        <w:sz w:val="16"/>
        <w:szCs w:val="16"/>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6483A"/>
    <w:rsid w:val="00010F24"/>
    <w:rsid w:val="00065E88"/>
    <w:rsid w:val="00075C03"/>
    <w:rsid w:val="00094776"/>
    <w:rsid w:val="000C138F"/>
    <w:rsid w:val="00190798"/>
    <w:rsid w:val="001A36AA"/>
    <w:rsid w:val="001C517D"/>
    <w:rsid w:val="001F5142"/>
    <w:rsid w:val="00235EA8"/>
    <w:rsid w:val="00241C97"/>
    <w:rsid w:val="00291CAE"/>
    <w:rsid w:val="002E019C"/>
    <w:rsid w:val="00326819"/>
    <w:rsid w:val="003B46E0"/>
    <w:rsid w:val="00413C59"/>
    <w:rsid w:val="00421A71"/>
    <w:rsid w:val="0045799B"/>
    <w:rsid w:val="0046483A"/>
    <w:rsid w:val="004B403F"/>
    <w:rsid w:val="00647A64"/>
    <w:rsid w:val="00662E6C"/>
    <w:rsid w:val="006A74EB"/>
    <w:rsid w:val="006E3D21"/>
    <w:rsid w:val="0070174C"/>
    <w:rsid w:val="00701CE4"/>
    <w:rsid w:val="00704A10"/>
    <w:rsid w:val="007470A2"/>
    <w:rsid w:val="007C2871"/>
    <w:rsid w:val="007F3427"/>
    <w:rsid w:val="00863E6F"/>
    <w:rsid w:val="008A4657"/>
    <w:rsid w:val="008E3758"/>
    <w:rsid w:val="009021FC"/>
    <w:rsid w:val="009276E1"/>
    <w:rsid w:val="00997498"/>
    <w:rsid w:val="009D2743"/>
    <w:rsid w:val="009F7852"/>
    <w:rsid w:val="00A24526"/>
    <w:rsid w:val="00AB41D7"/>
    <w:rsid w:val="00AD17A1"/>
    <w:rsid w:val="00B06E18"/>
    <w:rsid w:val="00B463C7"/>
    <w:rsid w:val="00B471A7"/>
    <w:rsid w:val="00B6709A"/>
    <w:rsid w:val="00BB2512"/>
    <w:rsid w:val="00BD01EB"/>
    <w:rsid w:val="00BD2F94"/>
    <w:rsid w:val="00C07090"/>
    <w:rsid w:val="00C25AF2"/>
    <w:rsid w:val="00C46788"/>
    <w:rsid w:val="00C46E01"/>
    <w:rsid w:val="00CD3AE2"/>
    <w:rsid w:val="00D42DBA"/>
    <w:rsid w:val="00D7579C"/>
    <w:rsid w:val="00DB015C"/>
    <w:rsid w:val="00E21F14"/>
    <w:rsid w:val="00EE0C32"/>
    <w:rsid w:val="00F001AE"/>
    <w:rsid w:val="00FB0862"/>
    <w:rsid w:val="00FE45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493B1D07-E176-4C33-9222-A929EB712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E3D21"/>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1">
    <w:name w:val="toc 1"/>
    <w:basedOn w:val="a"/>
    <w:next w:val="a"/>
    <w:autoRedefine/>
    <w:semiHidden/>
    <w:rsid w:val="00413C59"/>
    <w:pPr>
      <w:tabs>
        <w:tab w:val="right" w:leader="dot" w:pos="9782"/>
      </w:tabs>
      <w:spacing w:before="240" w:after="60"/>
    </w:pPr>
  </w:style>
  <w:style w:type="paragraph" w:styleId="2">
    <w:name w:val="toc 2"/>
    <w:basedOn w:val="a"/>
    <w:next w:val="a"/>
    <w:autoRedefine/>
    <w:semiHidden/>
    <w:rsid w:val="00413C59"/>
    <w:pPr>
      <w:spacing w:after="60"/>
      <w:ind w:left="720"/>
    </w:pPr>
  </w:style>
  <w:style w:type="paragraph" w:styleId="3">
    <w:name w:val="toc 3"/>
    <w:basedOn w:val="a"/>
    <w:next w:val="a"/>
    <w:autoRedefine/>
    <w:semiHidden/>
    <w:rsid w:val="00413C59"/>
    <w:pPr>
      <w:spacing w:after="60"/>
      <w:ind w:left="1440"/>
    </w:pPr>
  </w:style>
  <w:style w:type="paragraph" w:styleId="a3">
    <w:name w:val="header"/>
    <w:basedOn w:val="a"/>
    <w:rsid w:val="0046483A"/>
    <w:pPr>
      <w:tabs>
        <w:tab w:val="center" w:pos="4320"/>
        <w:tab w:val="right" w:pos="8640"/>
      </w:tabs>
    </w:pPr>
  </w:style>
  <w:style w:type="paragraph" w:styleId="a4">
    <w:name w:val="footer"/>
    <w:basedOn w:val="a"/>
    <w:rsid w:val="0046483A"/>
    <w:pPr>
      <w:tabs>
        <w:tab w:val="center" w:pos="4320"/>
        <w:tab w:val="right" w:pos="8640"/>
      </w:tabs>
    </w:pPr>
  </w:style>
  <w:style w:type="table" w:styleId="a5">
    <w:name w:val="Table Grid"/>
    <w:basedOn w:val="a1"/>
    <w:rsid w:val="0046483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page number"/>
    <w:basedOn w:val="a0"/>
    <w:rsid w:val="00A24526"/>
  </w:style>
  <w:style w:type="paragraph" w:styleId="a7">
    <w:name w:val="Balloon Text"/>
    <w:basedOn w:val="a"/>
    <w:link w:val="a8"/>
    <w:rsid w:val="00235EA8"/>
    <w:rPr>
      <w:rFonts w:ascii="Tahoma" w:hAnsi="Tahoma" w:cs="Tahoma"/>
      <w:sz w:val="16"/>
      <w:szCs w:val="16"/>
    </w:rPr>
  </w:style>
  <w:style w:type="character" w:customStyle="1" w:styleId="a8">
    <w:name w:val="Текст выноски Знак"/>
    <w:basedOn w:val="a0"/>
    <w:link w:val="a7"/>
    <w:rsid w:val="00235EA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2</Pages>
  <Words>147</Words>
  <Characters>839</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Project Title:</vt:lpstr>
    </vt:vector>
  </TitlesOfParts>
  <Company>DRAGONDREAMS</Company>
  <LinksUpToDate>false</LinksUpToDate>
  <CharactersWithSpaces>985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Project Title:</dc:title>
  <dc:creator>DND</dc:creator>
  <cp:lastModifiedBy>Student</cp:lastModifiedBy>
  <cp:revision>3</cp:revision>
  <cp:lastPrinted>2008-07-29T12:16:00Z</cp:lastPrinted>
  <dcterms:created xsi:type="dcterms:W3CDTF">2013-05-19T14:04:00Z</dcterms:created>
  <dcterms:modified xsi:type="dcterms:W3CDTF">2013-05-22T14:20:00Z</dcterms:modified>
</cp:coreProperties>
</file>